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156" w:rsidRPr="009D6156" w:rsidRDefault="000C2DEF" w:rsidP="009D6156">
      <w:pPr>
        <w:jc w:val="right"/>
        <w:rPr>
          <w:b/>
          <w:lang w:eastAsia="en-US"/>
        </w:rPr>
      </w:pPr>
      <w:r>
        <w:rPr>
          <w:b/>
        </w:rPr>
        <w:t>Приложение № 1</w:t>
      </w:r>
      <w:r w:rsidR="0035307B">
        <w:rPr>
          <w:b/>
        </w:rPr>
        <w:t xml:space="preserve">.1. </w:t>
      </w:r>
      <w:r>
        <w:rPr>
          <w:b/>
        </w:rPr>
        <w:t xml:space="preserve"> к </w:t>
      </w:r>
      <w:r w:rsidR="0035307B">
        <w:rPr>
          <w:b/>
        </w:rPr>
        <w:t xml:space="preserve">Документации о </w:t>
      </w:r>
      <w:r w:rsidR="009D6156" w:rsidRPr="009D6156">
        <w:rPr>
          <w:b/>
          <w:lang w:eastAsia="en-US"/>
        </w:rPr>
        <w:t xml:space="preserve"> закупке</w:t>
      </w:r>
    </w:p>
    <w:p w:rsidR="00BA6910" w:rsidRDefault="00BA6910" w:rsidP="009D6156">
      <w:pPr>
        <w:jc w:val="right"/>
        <w:rPr>
          <w:b/>
          <w:sz w:val="24"/>
          <w:szCs w:val="24"/>
        </w:rPr>
      </w:pPr>
    </w:p>
    <w:p w:rsidR="00F350C1" w:rsidRPr="00872E92" w:rsidRDefault="00BA6910" w:rsidP="00BA6910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</w:p>
    <w:p w:rsidR="005B0229" w:rsidRPr="00F350C1" w:rsidRDefault="00F350C1" w:rsidP="00F350C1">
      <w:pPr>
        <w:ind w:left="-426"/>
        <w:jc w:val="center"/>
        <w:rPr>
          <w:b/>
          <w:sz w:val="24"/>
          <w:szCs w:val="24"/>
        </w:rPr>
      </w:pPr>
      <w:r w:rsidRPr="00F350C1">
        <w:rPr>
          <w:b/>
          <w:sz w:val="24"/>
          <w:szCs w:val="24"/>
        </w:rPr>
        <w:t>«Н</w:t>
      </w:r>
      <w:r w:rsidR="00F87512" w:rsidRPr="00F350C1">
        <w:rPr>
          <w:b/>
          <w:sz w:val="24"/>
          <w:szCs w:val="24"/>
        </w:rPr>
        <w:t>а реконструкцию</w:t>
      </w:r>
      <w:r w:rsidR="00BA6910" w:rsidRPr="00F350C1">
        <w:rPr>
          <w:b/>
          <w:sz w:val="24"/>
          <w:szCs w:val="24"/>
        </w:rPr>
        <w:t xml:space="preserve"> </w:t>
      </w:r>
      <w:r w:rsidR="0057419C">
        <w:rPr>
          <w:b/>
          <w:sz w:val="24"/>
          <w:szCs w:val="24"/>
        </w:rPr>
        <w:t xml:space="preserve">производственных </w:t>
      </w:r>
      <w:r w:rsidR="00BA6910" w:rsidRPr="00F350C1">
        <w:rPr>
          <w:b/>
          <w:sz w:val="24"/>
          <w:szCs w:val="24"/>
        </w:rPr>
        <w:t xml:space="preserve">помещений </w:t>
      </w:r>
      <w:r w:rsidR="00F621D7" w:rsidRPr="00F350C1">
        <w:rPr>
          <w:b/>
          <w:sz w:val="24"/>
          <w:szCs w:val="24"/>
        </w:rPr>
        <w:t xml:space="preserve">здания </w:t>
      </w:r>
      <w:r w:rsidR="00FA0A53" w:rsidRPr="00F350C1">
        <w:rPr>
          <w:b/>
          <w:sz w:val="24"/>
          <w:szCs w:val="24"/>
        </w:rPr>
        <w:t>АТС-2</w:t>
      </w:r>
      <w:r w:rsidR="00847ECF">
        <w:rPr>
          <w:b/>
          <w:sz w:val="24"/>
          <w:szCs w:val="24"/>
        </w:rPr>
        <w:t>84</w:t>
      </w:r>
      <w:r w:rsidR="00B36218" w:rsidRPr="00F350C1">
        <w:rPr>
          <w:b/>
          <w:sz w:val="24"/>
          <w:szCs w:val="24"/>
        </w:rPr>
        <w:t xml:space="preserve">, </w:t>
      </w:r>
      <w:r w:rsidR="000C2DEF">
        <w:rPr>
          <w:b/>
          <w:sz w:val="24"/>
          <w:szCs w:val="24"/>
        </w:rPr>
        <w:t>4</w:t>
      </w:r>
      <w:r w:rsidR="0057419C">
        <w:rPr>
          <w:b/>
          <w:sz w:val="24"/>
          <w:szCs w:val="24"/>
        </w:rPr>
        <w:t xml:space="preserve"> </w:t>
      </w:r>
      <w:r w:rsidR="00B36218" w:rsidRPr="00F350C1">
        <w:rPr>
          <w:b/>
          <w:sz w:val="24"/>
          <w:szCs w:val="24"/>
        </w:rPr>
        <w:t>эт. для размещения центрального архива ПАО «Башинформсвязь», расположенн</w:t>
      </w:r>
      <w:r w:rsidR="00F621D7" w:rsidRPr="00F350C1">
        <w:rPr>
          <w:b/>
          <w:sz w:val="24"/>
          <w:szCs w:val="24"/>
        </w:rPr>
        <w:t>ого</w:t>
      </w:r>
      <w:r w:rsidR="00B36218" w:rsidRPr="00F350C1">
        <w:rPr>
          <w:b/>
          <w:sz w:val="24"/>
          <w:szCs w:val="24"/>
        </w:rPr>
        <w:t xml:space="preserve"> по адресу:</w:t>
      </w:r>
      <w:r w:rsidR="00BA6910" w:rsidRPr="00F350C1">
        <w:rPr>
          <w:b/>
          <w:sz w:val="24"/>
          <w:szCs w:val="24"/>
        </w:rPr>
        <w:t xml:space="preserve"> г.</w:t>
      </w:r>
      <w:r w:rsidR="00B36218" w:rsidRPr="00F350C1">
        <w:rPr>
          <w:b/>
          <w:sz w:val="24"/>
          <w:szCs w:val="24"/>
        </w:rPr>
        <w:t xml:space="preserve"> </w:t>
      </w:r>
      <w:r w:rsidR="00BA6910" w:rsidRPr="00F350C1">
        <w:rPr>
          <w:b/>
          <w:sz w:val="24"/>
          <w:szCs w:val="24"/>
        </w:rPr>
        <w:t>Уфа ул.</w:t>
      </w:r>
      <w:r w:rsidR="00B36218" w:rsidRPr="00F350C1">
        <w:rPr>
          <w:b/>
          <w:sz w:val="24"/>
          <w:szCs w:val="24"/>
        </w:rPr>
        <w:t xml:space="preserve"> </w:t>
      </w:r>
      <w:r w:rsidR="00FA0A53" w:rsidRPr="00F350C1">
        <w:rPr>
          <w:b/>
          <w:sz w:val="24"/>
          <w:szCs w:val="24"/>
        </w:rPr>
        <w:t>Российская</w:t>
      </w:r>
      <w:r w:rsidR="00BA6910" w:rsidRPr="00F350C1">
        <w:rPr>
          <w:b/>
          <w:sz w:val="24"/>
          <w:szCs w:val="24"/>
        </w:rPr>
        <w:t>, д.1</w:t>
      </w:r>
      <w:r w:rsidR="00FA0A53" w:rsidRPr="00F350C1">
        <w:rPr>
          <w:b/>
          <w:sz w:val="24"/>
          <w:szCs w:val="24"/>
        </w:rPr>
        <w:t>9</w:t>
      </w:r>
      <w:r w:rsidR="00B36218" w:rsidRPr="00F350C1">
        <w:rPr>
          <w:b/>
          <w:sz w:val="24"/>
          <w:szCs w:val="24"/>
        </w:rPr>
        <w:t>.</w:t>
      </w:r>
      <w:r w:rsidRPr="00F350C1">
        <w:rPr>
          <w:b/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E10CEA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r w:rsidRPr="007921F7"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E10CEA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E10CEA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4C7E78" w:rsidP="00FA0A53">
            <w:r>
              <w:t>Реконструкция</w:t>
            </w:r>
            <w:r w:rsidR="00EA7651">
              <w:t xml:space="preserve"> помещений в здани</w:t>
            </w:r>
            <w:r w:rsidR="00E05F68">
              <w:t>и</w:t>
            </w:r>
            <w:r w:rsidR="00EA7651">
              <w:t xml:space="preserve"> АТС</w:t>
            </w:r>
          </w:p>
          <w:p w:rsidR="000A7EAE" w:rsidRPr="007921F7" w:rsidRDefault="000A7EAE" w:rsidP="00FA0A53"/>
        </w:tc>
      </w:tr>
      <w:tr w:rsidR="005B0229" w:rsidRPr="007921F7" w:rsidTr="00E10CE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1F112A" w:rsidP="00FA0A53">
            <w:r w:rsidRPr="007921F7">
              <w:t>Производственное здание АТС</w:t>
            </w:r>
          </w:p>
        </w:tc>
      </w:tr>
      <w:tr w:rsidR="005B0229" w:rsidRPr="007921F7" w:rsidTr="00E10CEA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E05F68" w:rsidP="00FA0A53">
            <w:r>
              <w:t>С</w:t>
            </w:r>
            <w:r w:rsidR="005B0229" w:rsidRPr="007921F7">
              <w:t xml:space="preserve">редства </w:t>
            </w:r>
            <w:r w:rsidR="00EA7651">
              <w:t>П</w:t>
            </w:r>
            <w:r w:rsidR="005B0229" w:rsidRPr="007921F7">
              <w:t>АО «Башинформсвязь»</w:t>
            </w:r>
          </w:p>
          <w:p w:rsidR="005B0229" w:rsidRPr="007921F7" w:rsidRDefault="005B0229" w:rsidP="00FA0A53"/>
        </w:tc>
      </w:tr>
      <w:tr w:rsidR="005B0229" w:rsidRPr="007921F7" w:rsidTr="008820C8">
        <w:trPr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A10FFC" w:rsidP="00FA0A53">
            <w:r>
              <w:t xml:space="preserve"> </w:t>
            </w:r>
            <w:r w:rsidR="005B0229" w:rsidRPr="007921F7">
              <w:t>Стоимость работ (</w:t>
            </w:r>
            <w:r w:rsidR="00F244FF" w:rsidRPr="007921F7">
              <w:t>с учетом материалов</w:t>
            </w:r>
            <w:r w:rsidR="005B0229" w:rsidRPr="007921F7">
              <w:t>)</w:t>
            </w:r>
            <w:r w:rsidR="00315C20" w:rsidRPr="007921F7">
              <w:t xml:space="preserve"> </w:t>
            </w:r>
            <w:r w:rsidR="00164649">
              <w:t xml:space="preserve">без </w:t>
            </w:r>
            <w:r w:rsidR="005B0229" w:rsidRPr="007921F7">
              <w:t>НДС:</w:t>
            </w:r>
            <w:r w:rsidR="00FA0A53">
              <w:t xml:space="preserve"> </w:t>
            </w:r>
            <w:r w:rsidR="006D6EE6">
              <w:t>г.</w:t>
            </w:r>
            <w:r w:rsidR="008820C8">
              <w:t xml:space="preserve"> </w:t>
            </w:r>
            <w:r w:rsidR="00213BB0">
              <w:t>Уфа</w:t>
            </w:r>
            <w:r w:rsidR="00F663D9" w:rsidRPr="00F663D9">
              <w:t>,</w:t>
            </w:r>
            <w:r w:rsidR="006D6EE6">
              <w:t xml:space="preserve"> АТС-</w:t>
            </w:r>
            <w:r w:rsidR="00213BB0">
              <w:t>2</w:t>
            </w:r>
            <w:r w:rsidR="00164649">
              <w:t xml:space="preserve">84 </w:t>
            </w:r>
            <w:r w:rsidR="006D6EE6">
              <w:t>ул</w:t>
            </w:r>
            <w:r w:rsidR="00213BB0">
              <w:t>.</w:t>
            </w:r>
            <w:r w:rsidR="00FA0A53">
              <w:t>Российская</w:t>
            </w:r>
            <w:r w:rsidR="00F663D9" w:rsidRPr="00F663D9">
              <w:t>,</w:t>
            </w:r>
            <w:r w:rsidR="00213BB0">
              <w:t>1</w:t>
            </w:r>
            <w:r w:rsidR="00FA0A53">
              <w:t>9</w:t>
            </w:r>
            <w:r w:rsidR="00186EC5">
              <w:t xml:space="preserve"> –</w:t>
            </w:r>
            <w:r w:rsidR="00872E92" w:rsidRPr="00872E92">
              <w:t xml:space="preserve"> </w:t>
            </w:r>
            <w:r w:rsidR="000C2DEF">
              <w:t>1 </w:t>
            </w:r>
            <w:r w:rsidR="00164649">
              <w:t>635</w:t>
            </w:r>
            <w:r w:rsidR="000C2DEF">
              <w:t> </w:t>
            </w:r>
            <w:r w:rsidR="00164649">
              <w:t>969</w:t>
            </w:r>
            <w:r w:rsidR="000C2DEF">
              <w:t>,</w:t>
            </w:r>
            <w:r w:rsidR="00164649">
              <w:t xml:space="preserve"> 7</w:t>
            </w:r>
            <w:r w:rsidR="00302C9D">
              <w:t>3</w:t>
            </w:r>
            <w:r w:rsidR="000C2DEF">
              <w:t xml:space="preserve"> </w:t>
            </w:r>
            <w:r w:rsidR="00F244FF" w:rsidRPr="007921F7">
              <w:t>руб</w:t>
            </w:r>
            <w:r w:rsidR="005B0229" w:rsidRPr="007921F7">
              <w:t>.</w:t>
            </w:r>
          </w:p>
          <w:p w:rsidR="00F663D9" w:rsidRPr="00F663D9" w:rsidRDefault="00F663D9" w:rsidP="00FA0A53"/>
        </w:tc>
      </w:tr>
      <w:tr w:rsidR="005B0229" w:rsidRPr="007921F7" w:rsidTr="00E10CEA">
        <w:trPr>
          <w:trHeight w:val="5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D21E65" w:rsidP="00FA0A53">
            <w:r w:rsidRPr="007D7EB0">
              <w:t xml:space="preserve"> </w:t>
            </w:r>
            <w:r w:rsidR="00302C9D">
              <w:t xml:space="preserve"> </w:t>
            </w:r>
            <w:r w:rsidR="00302C9D" w:rsidRPr="00302C9D">
              <w:t>не более 30 (тридцати) календарных дней с даты подписания договора.</w:t>
            </w:r>
          </w:p>
        </w:tc>
      </w:tr>
      <w:tr w:rsidR="005B0229" w:rsidRPr="007921F7" w:rsidTr="008820C8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7921F7" w:rsidRDefault="005B0229" w:rsidP="005B0229"/>
        </w:tc>
      </w:tr>
      <w:tr w:rsidR="005B0229" w:rsidRPr="007B0DB6" w:rsidTr="00E10CEA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28" w:rsidRPr="007B0DB6" w:rsidRDefault="00996528" w:rsidP="00996528">
            <w:pPr>
              <w:numPr>
                <w:ilvl w:val="0"/>
                <w:numId w:val="4"/>
              </w:numPr>
              <w:jc w:val="both"/>
            </w:pPr>
            <w:r w:rsidRPr="007B0DB6">
              <w:t>Выполнить строительно-монтажные работы согласно СНиП, ВСН.</w:t>
            </w:r>
          </w:p>
          <w:p w:rsidR="00A1276E" w:rsidRPr="007B0DB6" w:rsidRDefault="00BA7A16" w:rsidP="00A1276E">
            <w:pPr>
              <w:ind w:left="284"/>
              <w:jc w:val="both"/>
            </w:pPr>
            <w:r>
              <w:t>2</w:t>
            </w:r>
            <w:r w:rsidR="00A1276E" w:rsidRPr="007B0DB6">
              <w:t xml:space="preserve">.    </w:t>
            </w:r>
            <w:r w:rsidR="00EA7553" w:rsidRPr="007B0DB6">
              <w:t xml:space="preserve">Перечень работ определяется согласно Приложения № 1 к </w:t>
            </w:r>
          </w:p>
          <w:p w:rsidR="00C22330" w:rsidRDefault="00A1276E" w:rsidP="00A1276E">
            <w:pPr>
              <w:ind w:left="284"/>
              <w:jc w:val="both"/>
            </w:pPr>
            <w:r w:rsidRPr="007B0DB6">
              <w:t xml:space="preserve">       </w:t>
            </w:r>
            <w:r w:rsidR="00C22330" w:rsidRPr="007B0DB6">
              <w:t>Т</w:t>
            </w:r>
            <w:r w:rsidR="00EA7553" w:rsidRPr="007B0DB6">
              <w:t>ехническому</w:t>
            </w:r>
            <w:r w:rsidR="00C22330">
              <w:t xml:space="preserve"> </w:t>
            </w:r>
            <w:r w:rsidR="00EA7553" w:rsidRPr="007B0DB6">
              <w:t>заданию</w:t>
            </w:r>
            <w:r w:rsidR="00C22330">
              <w:t xml:space="preserve"> </w:t>
            </w:r>
            <w:r w:rsidR="00C27217" w:rsidRPr="007B0DB6">
              <w:t>(</w:t>
            </w:r>
            <w:r w:rsidR="00C22330">
              <w:t xml:space="preserve">ведомость объемов работ) </w:t>
            </w:r>
          </w:p>
          <w:p w:rsidR="003D4B7F" w:rsidRDefault="00BA7A16" w:rsidP="00A1276E">
            <w:pPr>
              <w:ind w:left="284"/>
              <w:jc w:val="both"/>
            </w:pPr>
            <w:r>
              <w:t>3</w:t>
            </w:r>
            <w:r w:rsidR="00C22330">
              <w:t>.    Стоимость работ определяется согласно Приложени</w:t>
            </w:r>
            <w:r w:rsidR="003D4B7F">
              <w:t xml:space="preserve">й </w:t>
            </w:r>
            <w:r w:rsidR="00C22330">
              <w:t>№</w:t>
            </w:r>
            <w:r w:rsidR="003D4B7F">
              <w:t xml:space="preserve">№ </w:t>
            </w:r>
            <w:r w:rsidR="0035307B">
              <w:t>1.2, 1.3</w:t>
            </w:r>
            <w:r w:rsidR="003D4B7F">
              <w:t>.</w:t>
            </w:r>
            <w:r w:rsidR="00F85EB8">
              <w:t xml:space="preserve"> </w:t>
            </w:r>
            <w:r w:rsidR="003D4B7F">
              <w:t xml:space="preserve">  </w:t>
            </w:r>
          </w:p>
          <w:p w:rsidR="003D4B7F" w:rsidRDefault="003D4B7F" w:rsidP="00A1276E">
            <w:pPr>
              <w:ind w:left="284"/>
              <w:jc w:val="both"/>
            </w:pPr>
            <w:r>
              <w:t xml:space="preserve">        к Документации о закупке </w:t>
            </w:r>
            <w:r w:rsidR="00C22330">
              <w:t>(</w:t>
            </w:r>
            <w:r w:rsidR="00E64114" w:rsidRPr="007B0DB6">
              <w:t>локальн</w:t>
            </w:r>
            <w:r>
              <w:t xml:space="preserve">ый </w:t>
            </w:r>
            <w:r w:rsidR="006D6EE6" w:rsidRPr="007B0DB6">
              <w:t>сметный расчет</w:t>
            </w:r>
            <w:r w:rsidR="00393AB5">
              <w:t xml:space="preserve"> </w:t>
            </w:r>
            <w:r>
              <w:t xml:space="preserve">№ 2.1, </w:t>
            </w:r>
          </w:p>
          <w:p w:rsidR="00996528" w:rsidRPr="007B0DB6" w:rsidRDefault="003D4B7F" w:rsidP="00A1276E">
            <w:pPr>
              <w:ind w:left="284"/>
              <w:jc w:val="both"/>
            </w:pPr>
            <w:r>
              <w:t xml:space="preserve">       №</w:t>
            </w:r>
            <w:r w:rsidR="00F85EB8">
              <w:t xml:space="preserve"> </w:t>
            </w:r>
            <w:r>
              <w:t xml:space="preserve">  </w:t>
            </w:r>
            <w:r w:rsidR="00F85EB8">
              <w:t>2.2</w:t>
            </w:r>
            <w:r w:rsidR="00C27217" w:rsidRPr="007B0DB6">
              <w:t>)</w:t>
            </w:r>
            <w:r w:rsidR="001D7AF1" w:rsidRPr="007B0DB6">
              <w:t xml:space="preserve">    </w:t>
            </w:r>
          </w:p>
          <w:p w:rsidR="00A1276E" w:rsidRPr="007B0DB6" w:rsidRDefault="00BA7A16" w:rsidP="00A1276E">
            <w:pPr>
              <w:ind w:left="284"/>
              <w:jc w:val="both"/>
            </w:pPr>
            <w:r>
              <w:t>4</w:t>
            </w:r>
            <w:r w:rsidR="00A1276E" w:rsidRPr="007B0DB6">
              <w:t xml:space="preserve">.    </w:t>
            </w:r>
            <w:r w:rsidR="00996528" w:rsidRPr="007B0DB6">
              <w:t xml:space="preserve">Срок гарантии нормальной и бесперебойной работы </w:t>
            </w:r>
            <w:r w:rsidR="0035307B" w:rsidRPr="007B0DB6">
              <w:t xml:space="preserve">– </w:t>
            </w:r>
            <w:r w:rsidR="0035307B">
              <w:t>24</w:t>
            </w:r>
            <w:r w:rsidR="00996528" w:rsidRPr="007B0DB6">
              <w:t xml:space="preserve"> месяц</w:t>
            </w:r>
            <w:r w:rsidR="0035307B">
              <w:t>а</w:t>
            </w:r>
          </w:p>
          <w:p w:rsidR="00996528" w:rsidRPr="007B0DB6" w:rsidRDefault="00A1276E" w:rsidP="00A1276E">
            <w:pPr>
              <w:ind w:left="284"/>
              <w:jc w:val="both"/>
            </w:pPr>
            <w:r w:rsidRPr="007B0DB6">
              <w:t xml:space="preserve">       </w:t>
            </w:r>
            <w:r w:rsidR="00996528" w:rsidRPr="007B0DB6">
              <w:t xml:space="preserve"> </w:t>
            </w:r>
            <w:r w:rsidR="00EA7553" w:rsidRPr="007B0DB6">
              <w:t>со дня подписания акта приемки.</w:t>
            </w:r>
          </w:p>
          <w:p w:rsidR="007B0DB6" w:rsidRPr="007B0DB6" w:rsidRDefault="00BA7A16" w:rsidP="008820C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>5</w:t>
            </w:r>
            <w:r w:rsidR="008820C8">
              <w:t>.</w:t>
            </w:r>
            <w:r w:rsidR="007B0DB6" w:rsidRPr="007B0DB6">
              <w:t xml:space="preserve">  </w:t>
            </w:r>
            <w:r w:rsidR="00B82505">
              <w:t xml:space="preserve"> </w:t>
            </w:r>
            <w:r w:rsidR="007B0DB6" w:rsidRPr="007B0DB6">
              <w:t xml:space="preserve"> </w:t>
            </w:r>
            <w:r w:rsidR="00603FC9" w:rsidRPr="007B0DB6">
              <w:t>Подрядчик перед началом работ должен предоставить план</w:t>
            </w:r>
          </w:p>
          <w:p w:rsidR="00846D78" w:rsidRDefault="007B0DB6" w:rsidP="007B0DB6">
            <w:pPr>
              <w:tabs>
                <w:tab w:val="left" w:pos="18"/>
              </w:tabs>
              <w:ind w:left="284"/>
              <w:jc w:val="both"/>
            </w:pPr>
            <w:r w:rsidRPr="007B0DB6">
              <w:t xml:space="preserve">      </w:t>
            </w:r>
            <w:r w:rsidR="00603FC9" w:rsidRPr="007B0DB6">
              <w:t xml:space="preserve"> производства работ ППР с </w:t>
            </w:r>
            <w:r w:rsidR="008820C8">
              <w:t>указанием сроков выполнения</w:t>
            </w:r>
            <w:r w:rsidR="00603FC9" w:rsidRPr="007B0DB6">
              <w:t>.</w:t>
            </w:r>
          </w:p>
          <w:p w:rsid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>6</w:t>
            </w:r>
            <w:r w:rsidR="00846D78">
              <w:t>.</w:t>
            </w:r>
            <w:r>
              <w:t xml:space="preserve">  </w:t>
            </w:r>
            <w:r w:rsidR="00A06A2A">
              <w:t xml:space="preserve">  </w:t>
            </w:r>
            <w:r w:rsidR="00F058E8" w:rsidRPr="00BA7A16">
              <w:t>Подрядчик должен иметь в своем распоряжении всю необходимую</w:t>
            </w:r>
          </w:p>
          <w:p w:rsid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="00F058E8" w:rsidRPr="00BA7A16">
              <w:t xml:space="preserve"> технику для передвижения рабочих, перемещения техники и</w:t>
            </w:r>
          </w:p>
          <w:p w:rsidR="00F058E8" w:rsidRP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="00F058E8" w:rsidRPr="00BA7A16">
              <w:t xml:space="preserve"> оборудования</w:t>
            </w:r>
          </w:p>
          <w:p w:rsidR="00846D78" w:rsidRDefault="00846D78" w:rsidP="00846D78">
            <w:pPr>
              <w:tabs>
                <w:tab w:val="left" w:pos="18"/>
              </w:tabs>
              <w:ind w:left="284"/>
              <w:jc w:val="both"/>
            </w:pPr>
            <w:r>
              <w:t>7.    П</w:t>
            </w:r>
            <w:r w:rsidR="00EA67B1" w:rsidRPr="007B0DB6">
              <w:t>одрядчик несет ответственность по соблюдению и выполнению</w:t>
            </w:r>
          </w:p>
          <w:p w:rsidR="00EA67B1" w:rsidRPr="007B0DB6" w:rsidRDefault="00846D78" w:rsidP="00846D78">
            <w:pPr>
              <w:tabs>
                <w:tab w:val="left" w:pos="18"/>
              </w:tabs>
              <w:ind w:left="284"/>
              <w:jc w:val="both"/>
            </w:pPr>
            <w:r>
              <w:t xml:space="preserve">   </w:t>
            </w:r>
            <w:r w:rsidR="00EA67B1" w:rsidRPr="007B0DB6">
              <w:t xml:space="preserve"> </w:t>
            </w:r>
            <w:r>
              <w:t xml:space="preserve">   </w:t>
            </w:r>
            <w:r w:rsidR="00EA67B1" w:rsidRPr="007B0DB6">
              <w:t>мероприятий по охране труда и пожарной безопасности.</w:t>
            </w:r>
          </w:p>
          <w:p w:rsidR="00F85EB8" w:rsidRDefault="00846D78" w:rsidP="00F85EB8">
            <w:pPr>
              <w:ind w:left="284"/>
            </w:pPr>
            <w:r>
              <w:t xml:space="preserve">8.    </w:t>
            </w:r>
            <w:r w:rsidR="00823BF6" w:rsidRPr="00846D78">
              <w:t>Подрядчик обязуется предоставлять заказчику акт приемки</w:t>
            </w:r>
          </w:p>
          <w:p w:rsidR="00823BF6" w:rsidRPr="00846D78" w:rsidRDefault="00F85EB8" w:rsidP="00F85EB8">
            <w:pPr>
              <w:ind w:left="284"/>
            </w:pPr>
            <w:r>
              <w:t xml:space="preserve">  </w:t>
            </w:r>
            <w:r w:rsidR="00823BF6" w:rsidRPr="00846D78">
              <w:t xml:space="preserve"> </w:t>
            </w:r>
            <w:r>
              <w:t xml:space="preserve">   </w:t>
            </w:r>
            <w:r w:rsidR="00C27217" w:rsidRPr="00846D78">
              <w:t>объекта</w:t>
            </w:r>
            <w:r w:rsidR="00823BF6" w:rsidRPr="00846D78">
              <w:t xml:space="preserve"> в эксплуатацию.</w:t>
            </w:r>
          </w:p>
          <w:p w:rsidR="00A10FFC" w:rsidRPr="00846D78" w:rsidRDefault="00846D78" w:rsidP="00846D78">
            <w:pPr>
              <w:ind w:left="284"/>
            </w:pPr>
            <w:r>
              <w:t xml:space="preserve">9.    </w:t>
            </w:r>
            <w:r w:rsidR="00A10FFC" w:rsidRPr="00846D78">
              <w:t>Предоставить исполнительную техническую документацию.</w:t>
            </w:r>
          </w:p>
          <w:p w:rsidR="000A7EAE" w:rsidRPr="000D565B" w:rsidRDefault="007C2F7A" w:rsidP="000D565B">
            <w:pPr>
              <w:ind w:left="284"/>
            </w:pPr>
            <w:r w:rsidRPr="000D565B">
              <w:t xml:space="preserve"> </w:t>
            </w:r>
          </w:p>
          <w:p w:rsidR="00A10FFC" w:rsidRPr="007B0DB6" w:rsidRDefault="00A10FFC" w:rsidP="00A10FFC">
            <w:pPr>
              <w:ind w:left="284"/>
            </w:pPr>
          </w:p>
        </w:tc>
      </w:tr>
      <w:tr w:rsidR="005B0229" w:rsidRPr="00302C9D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8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07B" w:rsidRDefault="0035307B" w:rsidP="0035307B">
            <w:r>
              <w:t>Вед.инженер отдела строительства и эксплуатации АХУ ПАО «Башинформсвязь» - Хамзин Ю.М. тел.89018173612</w:t>
            </w:r>
          </w:p>
          <w:p w:rsidR="00684BB0" w:rsidRPr="0035307B" w:rsidRDefault="0035307B" w:rsidP="0035307B">
            <w:pPr>
              <w:rPr>
                <w:lang w:val="en-US"/>
              </w:rPr>
            </w:pPr>
            <w:r>
              <w:t>Тел</w:t>
            </w:r>
            <w:r w:rsidRPr="0035307B">
              <w:rPr>
                <w:lang w:val="en-US"/>
              </w:rPr>
              <w:t>. 8-3472-21-56-34 e-mail: hamzin@bashtel.ru</w:t>
            </w:r>
          </w:p>
        </w:tc>
      </w:tr>
    </w:tbl>
    <w:p w:rsidR="005B0229" w:rsidRPr="000C2DEF" w:rsidRDefault="005B0229" w:rsidP="00E10CEA">
      <w:pPr>
        <w:jc w:val="both"/>
        <w:rPr>
          <w:b/>
          <w:lang w:val="en-US"/>
        </w:rPr>
      </w:pPr>
    </w:p>
    <w:p w:rsidR="00E10CEA" w:rsidRPr="000C2DEF" w:rsidRDefault="00E10CEA" w:rsidP="000D565B">
      <w:pPr>
        <w:ind w:left="-426"/>
        <w:rPr>
          <w:b/>
          <w:lang w:val="en-US"/>
        </w:rPr>
      </w:pPr>
    </w:p>
    <w:tbl>
      <w:tblPr>
        <w:tblW w:w="981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  <w:gridCol w:w="4819"/>
      </w:tblGrid>
      <w:tr w:rsidR="00BA6910" w:rsidRPr="00DB3AAB" w:rsidTr="000D565B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6910" w:rsidRPr="00DB3AAB" w:rsidRDefault="00BA6910" w:rsidP="00113FBD">
            <w:pPr>
              <w:pStyle w:val="ab"/>
              <w:ind w:right="8"/>
              <w:rPr>
                <w:b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6910" w:rsidRPr="00DB3AAB" w:rsidRDefault="00BA6910" w:rsidP="00113FB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54C42" w:rsidRDefault="00254C42" w:rsidP="00BA6910">
      <w:pPr>
        <w:rPr>
          <w:b/>
          <w:sz w:val="24"/>
          <w:szCs w:val="24"/>
        </w:rPr>
      </w:pPr>
    </w:p>
    <w:p w:rsidR="0035307B" w:rsidRDefault="0035307B" w:rsidP="00BA6910">
      <w:pPr>
        <w:rPr>
          <w:b/>
          <w:sz w:val="24"/>
          <w:szCs w:val="24"/>
        </w:rPr>
      </w:pPr>
    </w:p>
    <w:p w:rsidR="0035307B" w:rsidRDefault="0035307B" w:rsidP="00BA6910">
      <w:pPr>
        <w:rPr>
          <w:b/>
          <w:sz w:val="24"/>
          <w:szCs w:val="24"/>
        </w:rPr>
      </w:pPr>
    </w:p>
    <w:p w:rsidR="0035307B" w:rsidRDefault="0035307B" w:rsidP="00BA6910">
      <w:pPr>
        <w:rPr>
          <w:b/>
          <w:sz w:val="24"/>
          <w:szCs w:val="24"/>
        </w:rPr>
      </w:pPr>
    </w:p>
    <w:p w:rsidR="0035307B" w:rsidRDefault="0035307B" w:rsidP="00BA6910">
      <w:pPr>
        <w:rPr>
          <w:b/>
          <w:sz w:val="24"/>
          <w:szCs w:val="24"/>
        </w:rPr>
      </w:pPr>
    </w:p>
    <w:p w:rsidR="0035307B" w:rsidRDefault="0035307B" w:rsidP="00BA6910">
      <w:pPr>
        <w:rPr>
          <w:b/>
          <w:sz w:val="24"/>
          <w:szCs w:val="24"/>
        </w:rPr>
      </w:pPr>
    </w:p>
    <w:p w:rsidR="0035307B" w:rsidRDefault="0035307B" w:rsidP="00BA6910">
      <w:pPr>
        <w:rPr>
          <w:b/>
          <w:sz w:val="24"/>
          <w:szCs w:val="24"/>
        </w:rPr>
      </w:pPr>
    </w:p>
    <w:p w:rsidR="0035307B" w:rsidRDefault="0035307B" w:rsidP="00BA6910">
      <w:pPr>
        <w:rPr>
          <w:b/>
          <w:sz w:val="24"/>
          <w:szCs w:val="24"/>
        </w:rPr>
      </w:pPr>
    </w:p>
    <w:p w:rsidR="0035307B" w:rsidRDefault="0035307B" w:rsidP="00BA6910">
      <w:pPr>
        <w:rPr>
          <w:b/>
          <w:sz w:val="24"/>
          <w:szCs w:val="24"/>
        </w:rPr>
      </w:pPr>
    </w:p>
    <w:p w:rsidR="0035307B" w:rsidRDefault="0035307B" w:rsidP="00BA6910">
      <w:pPr>
        <w:rPr>
          <w:b/>
          <w:sz w:val="24"/>
          <w:szCs w:val="24"/>
        </w:rPr>
      </w:pPr>
    </w:p>
    <w:p w:rsidR="0035307B" w:rsidRDefault="0035307B" w:rsidP="0035307B">
      <w:pPr>
        <w:keepNext/>
        <w:jc w:val="right"/>
        <w:outlineLvl w:val="1"/>
        <w:rPr>
          <w:bCs/>
          <w:sz w:val="22"/>
          <w:szCs w:val="22"/>
        </w:rPr>
      </w:pPr>
      <w:r w:rsidRPr="0035307B">
        <w:rPr>
          <w:bCs/>
          <w:sz w:val="22"/>
          <w:szCs w:val="22"/>
        </w:rPr>
        <w:lastRenderedPageBreak/>
        <w:t>Приложение 1 к Т</w:t>
      </w:r>
      <w:r>
        <w:rPr>
          <w:bCs/>
          <w:sz w:val="22"/>
          <w:szCs w:val="22"/>
        </w:rPr>
        <w:t>ехническому заданию</w:t>
      </w:r>
    </w:p>
    <w:p w:rsidR="0035307B" w:rsidRPr="0035307B" w:rsidRDefault="0035307B" w:rsidP="0035307B">
      <w:pPr>
        <w:keepNext/>
        <w:jc w:val="right"/>
        <w:outlineLvl w:val="1"/>
        <w:rPr>
          <w:bCs/>
          <w:sz w:val="22"/>
          <w:szCs w:val="22"/>
        </w:rPr>
      </w:pPr>
      <w:bookmarkStart w:id="0" w:name="_GoBack"/>
      <w:bookmarkEnd w:id="0"/>
      <w:r w:rsidRPr="0035307B">
        <w:rPr>
          <w:bCs/>
          <w:sz w:val="22"/>
          <w:szCs w:val="22"/>
        </w:rPr>
        <w:t xml:space="preserve"> </w:t>
      </w:r>
    </w:p>
    <w:p w:rsidR="0035307B" w:rsidRPr="0035307B" w:rsidRDefault="0035307B" w:rsidP="0035307B">
      <w:pPr>
        <w:keepNext/>
        <w:jc w:val="center"/>
        <w:outlineLvl w:val="1"/>
        <w:rPr>
          <w:b/>
          <w:bCs/>
          <w:sz w:val="24"/>
          <w:szCs w:val="24"/>
        </w:rPr>
      </w:pPr>
      <w:r w:rsidRPr="0035307B">
        <w:rPr>
          <w:b/>
          <w:bCs/>
          <w:sz w:val="24"/>
          <w:szCs w:val="24"/>
        </w:rPr>
        <w:t>Ведомость объемов работ</w:t>
      </w:r>
    </w:p>
    <w:p w:rsidR="0035307B" w:rsidRPr="0035307B" w:rsidRDefault="0035307B" w:rsidP="0035307B">
      <w:pPr>
        <w:jc w:val="center"/>
        <w:rPr>
          <w:b/>
          <w:bCs/>
          <w:sz w:val="24"/>
          <w:szCs w:val="24"/>
        </w:rPr>
      </w:pPr>
      <w:r w:rsidRPr="0035307B">
        <w:rPr>
          <w:b/>
          <w:bCs/>
          <w:sz w:val="24"/>
          <w:szCs w:val="24"/>
        </w:rPr>
        <w:t>На реконструкцию производственных помещений АТС-284, 4эт. для размещения центрального архива ПАО «Башинформсвязь»</w:t>
      </w:r>
    </w:p>
    <w:p w:rsidR="0035307B" w:rsidRPr="0035307B" w:rsidRDefault="0035307B" w:rsidP="0035307B">
      <w:pPr>
        <w:jc w:val="center"/>
        <w:rPr>
          <w:b/>
          <w:bCs/>
          <w:sz w:val="24"/>
          <w:szCs w:val="24"/>
        </w:rPr>
      </w:pPr>
      <w:r w:rsidRPr="0035307B">
        <w:rPr>
          <w:b/>
          <w:bCs/>
          <w:sz w:val="24"/>
          <w:szCs w:val="24"/>
        </w:rPr>
        <w:t>по адресу: г. Уфа, ул. Российская, 19</w:t>
      </w:r>
    </w:p>
    <w:p w:rsidR="0035307B" w:rsidRPr="0035307B" w:rsidRDefault="0035307B" w:rsidP="0035307B">
      <w:pPr>
        <w:rPr>
          <w:bCs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6520"/>
        <w:gridCol w:w="796"/>
        <w:gridCol w:w="1041"/>
      </w:tblGrid>
      <w:tr w:rsidR="0035307B" w:rsidRPr="0035307B" w:rsidTr="00812435">
        <w:trPr>
          <w:trHeight w:val="575"/>
        </w:trPr>
        <w:tc>
          <w:tcPr>
            <w:tcW w:w="88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b/>
                <w:sz w:val="24"/>
                <w:szCs w:val="24"/>
                <w:lang w:eastAsia="en-US"/>
              </w:rPr>
              <w:t xml:space="preserve">  </w:t>
            </w:r>
            <w:r w:rsidRPr="0035307B">
              <w:rPr>
                <w:rFonts w:eastAsia="Calibri"/>
                <w:sz w:val="24"/>
                <w:szCs w:val="24"/>
                <w:lang w:eastAsia="en-US"/>
              </w:rPr>
              <w:t>№\п</w:t>
            </w: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Наименование работ    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Кол-во</w:t>
            </w:r>
          </w:p>
        </w:tc>
      </w:tr>
      <w:tr w:rsidR="0035307B" w:rsidRPr="0035307B" w:rsidTr="00812435">
        <w:trPr>
          <w:trHeight w:val="431"/>
        </w:trPr>
        <w:tc>
          <w:tcPr>
            <w:tcW w:w="88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                 </w:t>
            </w:r>
            <w:r w:rsidRPr="0035307B">
              <w:rPr>
                <w:rFonts w:eastAsia="Calibri"/>
                <w:b/>
                <w:sz w:val="24"/>
                <w:szCs w:val="24"/>
                <w:lang w:eastAsia="en-US"/>
              </w:rPr>
              <w:t xml:space="preserve"> Фойе перед лестничной клеткой (возле лифта)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5307B" w:rsidRPr="0035307B" w:rsidTr="00812435">
        <w:trPr>
          <w:trHeight w:val="431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Демонтаж деревянных дверных блоков ДГ 21х13-1 шт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2,73</w:t>
            </w:r>
          </w:p>
        </w:tc>
      </w:tr>
      <w:tr w:rsidR="0035307B" w:rsidRPr="0035307B" w:rsidTr="00812435">
        <w:trPr>
          <w:trHeight w:val="629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дверных блоков металлических противопожарных ДГ21х13 -1 шт класс Е60 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2,73</w:t>
            </w:r>
          </w:p>
        </w:tc>
      </w:tr>
      <w:tr w:rsidR="0035307B" w:rsidRPr="0035307B" w:rsidTr="00812435">
        <w:trPr>
          <w:trHeight w:val="431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гидравлических дверных доводчиков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35307B" w:rsidRPr="0035307B" w:rsidTr="00812435">
        <w:trPr>
          <w:trHeight w:val="381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Устройство покрытия ступенек из керамогранитной плиткой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3,5</w:t>
            </w:r>
          </w:p>
        </w:tc>
      </w:tr>
      <w:tr w:rsidR="0035307B" w:rsidRPr="0035307B" w:rsidTr="00812435">
        <w:trPr>
          <w:trHeight w:val="381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Улучшенная окраска стен масляными составами с расчисткой старой краски более 35 %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69,2</w:t>
            </w:r>
          </w:p>
        </w:tc>
      </w:tr>
      <w:tr w:rsidR="0035307B" w:rsidRPr="0035307B" w:rsidTr="00812435">
        <w:trPr>
          <w:trHeight w:val="345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Окраска оконного металлического блока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35307B" w:rsidRPr="0035307B" w:rsidTr="00812435">
        <w:trPr>
          <w:trHeight w:val="345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подвесного потолка Армстронг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17,7</w:t>
            </w:r>
          </w:p>
        </w:tc>
      </w:tr>
      <w:tr w:rsidR="0035307B" w:rsidRPr="0035307B" w:rsidTr="00812435">
        <w:trPr>
          <w:trHeight w:val="351"/>
        </w:trPr>
        <w:tc>
          <w:tcPr>
            <w:tcW w:w="880" w:type="dxa"/>
          </w:tcPr>
          <w:p w:rsidR="0035307B" w:rsidRPr="0035307B" w:rsidRDefault="0035307B" w:rsidP="0035307B">
            <w:pPr>
              <w:spacing w:after="160" w:line="259" w:lineRule="auto"/>
              <w:ind w:left="72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                                        </w:t>
            </w:r>
            <w:r w:rsidRPr="0035307B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Коридор                 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5307B" w:rsidRPr="0035307B" w:rsidTr="00812435">
        <w:trPr>
          <w:trHeight w:val="407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металлической профильной трубы 100х100 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п.м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35307B" w:rsidRPr="0035307B" w:rsidTr="00812435">
        <w:trPr>
          <w:trHeight w:val="407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Устройство перегородки из ГКЛ с изоляцией. т.100 мм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2,1</w:t>
            </w:r>
          </w:p>
        </w:tc>
      </w:tr>
      <w:tr w:rsidR="0035307B" w:rsidRPr="0035307B" w:rsidTr="00812435">
        <w:trPr>
          <w:trHeight w:val="407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Шпаклевка стен из ГКЛ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2,1</w:t>
            </w:r>
          </w:p>
        </w:tc>
      </w:tr>
      <w:tr w:rsidR="0035307B" w:rsidRPr="0035307B" w:rsidTr="00812435">
        <w:trPr>
          <w:trHeight w:val="407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дверного блока металлического ДГ21х10 -1 шт 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2,1</w:t>
            </w:r>
          </w:p>
        </w:tc>
      </w:tr>
      <w:tr w:rsidR="0035307B" w:rsidRPr="0035307B" w:rsidTr="00812435">
        <w:trPr>
          <w:trHeight w:val="272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Демонтаж деревянных дверных блоков ДГ21х9-7 шт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13,23</w:t>
            </w:r>
          </w:p>
        </w:tc>
      </w:tr>
      <w:tr w:rsidR="0035307B" w:rsidRPr="0035307B" w:rsidTr="00812435">
        <w:trPr>
          <w:trHeight w:val="272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Демонтаж деревянных дверных блоков ДГ21х7-3 шт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4,41</w:t>
            </w:r>
          </w:p>
        </w:tc>
      </w:tr>
      <w:tr w:rsidR="0035307B" w:rsidRPr="0035307B" w:rsidTr="00812435">
        <w:trPr>
          <w:trHeight w:val="272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дверных блоков из ПВХ ДГ21х9-6 шт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11,34</w:t>
            </w:r>
          </w:p>
        </w:tc>
      </w:tr>
      <w:tr w:rsidR="0035307B" w:rsidRPr="0035307B" w:rsidTr="00812435">
        <w:trPr>
          <w:trHeight w:val="272"/>
        </w:trPr>
        <w:tc>
          <w:tcPr>
            <w:tcW w:w="880" w:type="dxa"/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дверных блоков из ПВХ ДГ21х7-3 шт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4,41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Улучшенная окраска стен масляными составами с расчисткой старой краски более 35 %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102,62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подвесного потолка Армстронг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24,9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ind w:left="72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b/>
                <w:sz w:val="24"/>
                <w:szCs w:val="24"/>
                <w:lang w:eastAsia="en-US"/>
              </w:rPr>
              <w:t>Фойе перед лестничной клеткой (эваковыход)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Демонтаж деревянных дверных блоков ДГ21х9-2 шт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3,78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дверных блоков из ПВХ ДГ21х9-2  шт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3,78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дверных блоков металлических противопожарных ДГ21х13 -1 шт класс Е60 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2,73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гидравлических дверных доводчиков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2,73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Улучшенная окраска стен масляными составами с расчисткой старой краски более 35 %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80,95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Окраска водоэмульсионными составами поверхностей потолков, ранее окрашенных: водоэмульсионной краской, с расчисткой старой краски до 35%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35,1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ind w:left="720"/>
              <w:contextualSpacing/>
              <w:rPr>
                <w:rFonts w:eastAsia="Calibri"/>
                <w:sz w:val="24"/>
                <w:szCs w:val="24"/>
                <w:lang w:val="en-US"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b/>
                <w:sz w:val="24"/>
                <w:szCs w:val="24"/>
                <w:lang w:eastAsia="en-US"/>
              </w:rPr>
              <w:t xml:space="preserve">                                     Помещения кабинетов № 5,6,7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Разборка напольного покрытия пола из линолеума и релина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53,2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Закладывание проема кирпичом в стене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3,9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Демонтаж оконных блоков деревянных с подоконной доской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в жилых и общественных зданиях оконных блоков из ПВХ профилей: глухих с площадью проема до 2 м2 –1 шт.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подоконной доски из ПВХ профиля шир.510мм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2,5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Штукатурка откосов оконных прямолинейных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Улучшенная окраска откосов эмалевыми составами за 2 раза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val="en-US" w:eastAsia="en-US"/>
              </w:rPr>
              <w:t>1</w:t>
            </w:r>
            <w:r w:rsidRPr="0035307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Укладка покрытия пола из линолеума коммерческого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53,2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плинтусов пластиковых с кабель каналом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дверных порожков из гнутого металла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Подготовка стен с перетиркой под наклейку обоями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182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Наклейка обоев под покраску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182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Окраска ранее окрашенных металлических поверхностей радиаторов и труб отопления эмалевыми составами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подвесного потолка Армстронг</w:t>
            </w:r>
            <w:r w:rsidRPr="0035307B">
              <w:rPr>
                <w:rFonts w:eastAsia="Calibri"/>
                <w:sz w:val="24"/>
                <w:szCs w:val="24"/>
                <w:lang w:val="en-US" w:eastAsia="en-US"/>
              </w:rPr>
              <w:t xml:space="preserve"> 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53,2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ind w:left="720"/>
              <w:contextualSpacing/>
              <w:rPr>
                <w:rFonts w:eastAsia="Calibri"/>
                <w:sz w:val="24"/>
                <w:szCs w:val="24"/>
                <w:lang w:val="en-US"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val="en-US" w:eastAsia="en-US"/>
              </w:rPr>
              <w:t xml:space="preserve">                            </w:t>
            </w: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         </w:t>
            </w:r>
            <w:r w:rsidRPr="0035307B">
              <w:rPr>
                <w:rFonts w:eastAsia="Calibri"/>
                <w:b/>
                <w:sz w:val="24"/>
                <w:szCs w:val="24"/>
                <w:lang w:eastAsia="en-US"/>
              </w:rPr>
              <w:t>Помещение архива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Разборка напольного покрытия пола из линолеума и релина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590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Демонтаж дверных блоков деревянных ДГ21х9 – 2 шт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3,78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дверных блоков металлических противопожарных ДГ21х13 -2 шт класс Е60 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3,78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гидравлических дверных  доводчиков</w:t>
            </w:r>
          </w:p>
        </w:tc>
        <w:tc>
          <w:tcPr>
            <w:tcW w:w="796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Демонтаж оконных блоков -11 шт.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24,75</w:t>
            </w:r>
          </w:p>
        </w:tc>
      </w:tr>
      <w:tr w:rsidR="0035307B" w:rsidRPr="0035307B" w:rsidTr="00812435">
        <w:trPr>
          <w:trHeight w:val="416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оконных блоков пластиковых из ПВХ профиля (поворотно-откидная створка, однокамерный стеклопакет)</w:t>
            </w:r>
          </w:p>
          <w:p w:rsidR="0035307B" w:rsidRPr="0035307B" w:rsidRDefault="0035307B" w:rsidP="0035307B">
            <w:pPr>
              <w:spacing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 0,9 х 2,5 м – 1 шт.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2,25</w:t>
            </w:r>
          </w:p>
        </w:tc>
      </w:tr>
      <w:tr w:rsidR="0035307B" w:rsidRPr="0035307B" w:rsidTr="00812435">
        <w:trPr>
          <w:trHeight w:val="7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в жилых и общественных зданиях оконных блоков из ПВХ профилей: глухих с площадью проема до 2 м2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22,5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подоконной доски из ПВХ профиля шир.510мм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13,2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Штукатурка откосов оконных прямолинейных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49,5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Улучшенная окраска масляными составами заполнений оконных проемов за 2 раза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49,5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Заделка технологических отверстий бетоном М200 с армированием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Pr="0035307B">
              <w:rPr>
                <w:rFonts w:eastAsia="Calibri"/>
                <w:sz w:val="24"/>
                <w:szCs w:val="24"/>
                <w:lang w:val="en-US" w:eastAsia="en-US"/>
              </w:rPr>
              <w:t>,</w:t>
            </w:r>
            <w:r w:rsidRPr="0035307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Устройство цементно-песчаной стяжки толщ.50мм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590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Устройство цементной стяжки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590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Укладка напольного покрытия пола из линолеума противопожарного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590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плинтусов пластиковых поливинилхлоридных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120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Улучшенная окраска ранее окрашенных стен, колон эмалевыми составами с расчисткой старой краски более 35 %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369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Окраска водоэмульсионными составами поверхностей потолков, ранее окрашенных: водоэмульсионной краской, с расчисткой старой краски до 35%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590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Окраска ранее окрашенных металлических поверхностей радиаторов и труб отопления эмалевыми составами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b/>
                <w:sz w:val="24"/>
                <w:szCs w:val="24"/>
                <w:lang w:eastAsia="en-US"/>
              </w:rPr>
              <w:t xml:space="preserve">                                                Санузел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Разборка облицовки стен из плиток керамических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Разборка покрытия пола из метлахских плиток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9,4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Демонтаж дверных блоков ДГ21х7 -2 шт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2,94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дверных блоков пластиковых из ПВХ профиля ДГ21х7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2,94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Облицовка стен керамическими плитками с рисунком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Устройство покрытия пола из керамогранитных плиток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9,4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 Устройство подвесного реечного потолка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9,4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светильников точечных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Прокладка канализационной трубы ф50мм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Прокладка металлопластиковой трубы ½ (метапол)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вентиля на 1/2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санитарных приборов унитазов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35307B" w:rsidRPr="0035307B" w:rsidTr="00812435">
        <w:trPr>
          <w:trHeight w:val="47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санитарных приборов раковин с пьедесталом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смесителей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ind w:left="72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</w:t>
            </w:r>
            <w:r w:rsidRPr="0035307B">
              <w:rPr>
                <w:rFonts w:eastAsia="Calibri"/>
                <w:b/>
                <w:sz w:val="24"/>
                <w:szCs w:val="24"/>
                <w:lang w:eastAsia="en-US"/>
              </w:rPr>
              <w:t>Электромонтажные работы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Прокладка электрического кабеля ВВГ 3х1,5мм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330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Прокладка электрического кабеля ВВГ 3х2,5мм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300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Прокладка электрического кабеля ВВГ 5х2,5мм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Прокладка электрического кабеля ВВГ 5х6 мм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Кабель (витая пара) UTP 19C-U5-03GY-B305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300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Розетка кабельная RJ-45 (интернет)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коробок   ответвительных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Прокладка труб  гофрированных из ПВХ ф20мм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600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Затягивание проводов в гофрированные трубки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600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коробов серии Лигранд 20х12,5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кабель-канала серии Лигранд 100*60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электрического шкафа ШРН на 30 модулей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  электрического   автомата на   63 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  электрического   автомата на   16 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Установка   электрического   автомата на   25 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подрозетников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розеток штепсельных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Установка выключателей двухклавишных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35307B" w:rsidRPr="0035307B" w:rsidTr="00812435">
        <w:trPr>
          <w:trHeight w:val="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numPr>
                <w:ilvl w:val="0"/>
                <w:numId w:val="11"/>
              </w:numPr>
              <w:spacing w:after="160" w:line="259" w:lineRule="auto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 xml:space="preserve">Монтаж светильников с кол-вом ламп до 4 шт.  (без стоимости светильников)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7B" w:rsidRPr="0035307B" w:rsidRDefault="0035307B" w:rsidP="0035307B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5307B">
              <w:rPr>
                <w:rFonts w:eastAsia="Calibri"/>
                <w:sz w:val="24"/>
                <w:szCs w:val="24"/>
                <w:lang w:eastAsia="en-US"/>
              </w:rPr>
              <w:t>150</w:t>
            </w:r>
          </w:p>
        </w:tc>
      </w:tr>
    </w:tbl>
    <w:p w:rsidR="0035307B" w:rsidRPr="00633A8D" w:rsidRDefault="0035307B" w:rsidP="00BA6910">
      <w:pPr>
        <w:rPr>
          <w:b/>
          <w:sz w:val="24"/>
          <w:szCs w:val="24"/>
        </w:rPr>
      </w:pPr>
    </w:p>
    <w:sectPr w:rsidR="0035307B" w:rsidRPr="00633A8D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751" w:rsidRDefault="00BA4751" w:rsidP="005B0229">
      <w:r>
        <w:separator/>
      </w:r>
    </w:p>
  </w:endnote>
  <w:endnote w:type="continuationSeparator" w:id="0">
    <w:p w:rsidR="00BA4751" w:rsidRDefault="00BA4751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751" w:rsidRDefault="00BA4751" w:rsidP="005B0229">
      <w:r>
        <w:separator/>
      </w:r>
    </w:p>
  </w:footnote>
  <w:footnote w:type="continuationSeparator" w:id="0">
    <w:p w:rsidR="00BA4751" w:rsidRDefault="00BA4751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9DA77A6"/>
    <w:multiLevelType w:val="hybridMultilevel"/>
    <w:tmpl w:val="F0827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2297A"/>
    <w:rsid w:val="00031788"/>
    <w:rsid w:val="00055629"/>
    <w:rsid w:val="00064012"/>
    <w:rsid w:val="0007091A"/>
    <w:rsid w:val="00076C7F"/>
    <w:rsid w:val="00091984"/>
    <w:rsid w:val="000A1199"/>
    <w:rsid w:val="000A7EAE"/>
    <w:rsid w:val="000C2DEF"/>
    <w:rsid w:val="000D565B"/>
    <w:rsid w:val="000E01DA"/>
    <w:rsid w:val="000E164D"/>
    <w:rsid w:val="000E76E5"/>
    <w:rsid w:val="000F4D20"/>
    <w:rsid w:val="001412DD"/>
    <w:rsid w:val="00163EDF"/>
    <w:rsid w:val="00164649"/>
    <w:rsid w:val="00186EC5"/>
    <w:rsid w:val="001B3B64"/>
    <w:rsid w:val="001B6555"/>
    <w:rsid w:val="001C11A6"/>
    <w:rsid w:val="001D5E04"/>
    <w:rsid w:val="001D7AF1"/>
    <w:rsid w:val="001F112A"/>
    <w:rsid w:val="00203EDD"/>
    <w:rsid w:val="00211497"/>
    <w:rsid w:val="002134BC"/>
    <w:rsid w:val="00213BB0"/>
    <w:rsid w:val="00222D95"/>
    <w:rsid w:val="00233624"/>
    <w:rsid w:val="00234C52"/>
    <w:rsid w:val="0024798F"/>
    <w:rsid w:val="00254C42"/>
    <w:rsid w:val="00262B44"/>
    <w:rsid w:val="00265B0D"/>
    <w:rsid w:val="00266140"/>
    <w:rsid w:val="00266A67"/>
    <w:rsid w:val="00267573"/>
    <w:rsid w:val="0027541B"/>
    <w:rsid w:val="00277343"/>
    <w:rsid w:val="00284499"/>
    <w:rsid w:val="00296844"/>
    <w:rsid w:val="002A22E8"/>
    <w:rsid w:val="002C10CD"/>
    <w:rsid w:val="002C2660"/>
    <w:rsid w:val="002C4E2B"/>
    <w:rsid w:val="002D456B"/>
    <w:rsid w:val="002F2789"/>
    <w:rsid w:val="00301855"/>
    <w:rsid w:val="00302C9D"/>
    <w:rsid w:val="0031369F"/>
    <w:rsid w:val="00315C20"/>
    <w:rsid w:val="0032100B"/>
    <w:rsid w:val="00322B9B"/>
    <w:rsid w:val="0035307B"/>
    <w:rsid w:val="00362EEA"/>
    <w:rsid w:val="00386019"/>
    <w:rsid w:val="0039088E"/>
    <w:rsid w:val="00393AB5"/>
    <w:rsid w:val="003A3B35"/>
    <w:rsid w:val="003B0C72"/>
    <w:rsid w:val="003C38E7"/>
    <w:rsid w:val="003D4B7F"/>
    <w:rsid w:val="003E2F5C"/>
    <w:rsid w:val="003E4BFC"/>
    <w:rsid w:val="003F5278"/>
    <w:rsid w:val="004208C7"/>
    <w:rsid w:val="00426E48"/>
    <w:rsid w:val="00471A26"/>
    <w:rsid w:val="004725B1"/>
    <w:rsid w:val="004810DC"/>
    <w:rsid w:val="004873CE"/>
    <w:rsid w:val="004B0025"/>
    <w:rsid w:val="004C7205"/>
    <w:rsid w:val="004C7E78"/>
    <w:rsid w:val="004E2E66"/>
    <w:rsid w:val="004E4682"/>
    <w:rsid w:val="004F7680"/>
    <w:rsid w:val="005052D2"/>
    <w:rsid w:val="00522818"/>
    <w:rsid w:val="0053534B"/>
    <w:rsid w:val="00560940"/>
    <w:rsid w:val="00573F92"/>
    <w:rsid w:val="0057419C"/>
    <w:rsid w:val="00576460"/>
    <w:rsid w:val="00583CC8"/>
    <w:rsid w:val="00584B3A"/>
    <w:rsid w:val="00597212"/>
    <w:rsid w:val="005A6647"/>
    <w:rsid w:val="005B0229"/>
    <w:rsid w:val="005B0EAE"/>
    <w:rsid w:val="005B5CFF"/>
    <w:rsid w:val="005D3924"/>
    <w:rsid w:val="005D60CF"/>
    <w:rsid w:val="005F095B"/>
    <w:rsid w:val="005F411E"/>
    <w:rsid w:val="0060267E"/>
    <w:rsid w:val="00603FC9"/>
    <w:rsid w:val="006172B6"/>
    <w:rsid w:val="00626EAB"/>
    <w:rsid w:val="00627005"/>
    <w:rsid w:val="00630659"/>
    <w:rsid w:val="00633A8D"/>
    <w:rsid w:val="006360D0"/>
    <w:rsid w:val="006679B6"/>
    <w:rsid w:val="00684BB0"/>
    <w:rsid w:val="00696055"/>
    <w:rsid w:val="006A3C7A"/>
    <w:rsid w:val="006D6EE6"/>
    <w:rsid w:val="006F7B87"/>
    <w:rsid w:val="00701818"/>
    <w:rsid w:val="007146D6"/>
    <w:rsid w:val="00735E4C"/>
    <w:rsid w:val="0074407C"/>
    <w:rsid w:val="00747156"/>
    <w:rsid w:val="007506AC"/>
    <w:rsid w:val="007618E9"/>
    <w:rsid w:val="00763662"/>
    <w:rsid w:val="00790E9B"/>
    <w:rsid w:val="007921F7"/>
    <w:rsid w:val="007924FB"/>
    <w:rsid w:val="007B0DB6"/>
    <w:rsid w:val="007B3AF1"/>
    <w:rsid w:val="007B4652"/>
    <w:rsid w:val="007C2F7A"/>
    <w:rsid w:val="007C5098"/>
    <w:rsid w:val="007D7EB0"/>
    <w:rsid w:val="007E18A5"/>
    <w:rsid w:val="00820697"/>
    <w:rsid w:val="00822B7E"/>
    <w:rsid w:val="00823BF6"/>
    <w:rsid w:val="00846D78"/>
    <w:rsid w:val="00847ECF"/>
    <w:rsid w:val="00864160"/>
    <w:rsid w:val="00872E92"/>
    <w:rsid w:val="0087324A"/>
    <w:rsid w:val="008820C8"/>
    <w:rsid w:val="00883374"/>
    <w:rsid w:val="00885069"/>
    <w:rsid w:val="008922CA"/>
    <w:rsid w:val="00893B5A"/>
    <w:rsid w:val="008A5B6A"/>
    <w:rsid w:val="008C1B53"/>
    <w:rsid w:val="008C45F6"/>
    <w:rsid w:val="0092638C"/>
    <w:rsid w:val="009332B6"/>
    <w:rsid w:val="00953F8E"/>
    <w:rsid w:val="0097186F"/>
    <w:rsid w:val="00971F72"/>
    <w:rsid w:val="0099357B"/>
    <w:rsid w:val="00996528"/>
    <w:rsid w:val="009A1609"/>
    <w:rsid w:val="009D6156"/>
    <w:rsid w:val="009E3589"/>
    <w:rsid w:val="009E591A"/>
    <w:rsid w:val="00A06A2A"/>
    <w:rsid w:val="00A10FCE"/>
    <w:rsid w:val="00A10FFC"/>
    <w:rsid w:val="00A1276E"/>
    <w:rsid w:val="00A25B07"/>
    <w:rsid w:val="00A274D3"/>
    <w:rsid w:val="00A524C9"/>
    <w:rsid w:val="00A532F8"/>
    <w:rsid w:val="00AA52C9"/>
    <w:rsid w:val="00AB73FE"/>
    <w:rsid w:val="00AC00E3"/>
    <w:rsid w:val="00B0570B"/>
    <w:rsid w:val="00B104CE"/>
    <w:rsid w:val="00B36218"/>
    <w:rsid w:val="00B53367"/>
    <w:rsid w:val="00B7037E"/>
    <w:rsid w:val="00B80D3F"/>
    <w:rsid w:val="00B81EAB"/>
    <w:rsid w:val="00B82505"/>
    <w:rsid w:val="00B83721"/>
    <w:rsid w:val="00B8556D"/>
    <w:rsid w:val="00BA4751"/>
    <w:rsid w:val="00BA6910"/>
    <w:rsid w:val="00BA7A16"/>
    <w:rsid w:val="00BB76B8"/>
    <w:rsid w:val="00BD0D9E"/>
    <w:rsid w:val="00BE60D2"/>
    <w:rsid w:val="00BF36AD"/>
    <w:rsid w:val="00BF689B"/>
    <w:rsid w:val="00C07DA5"/>
    <w:rsid w:val="00C17A39"/>
    <w:rsid w:val="00C22330"/>
    <w:rsid w:val="00C27217"/>
    <w:rsid w:val="00C41D7E"/>
    <w:rsid w:val="00C420E4"/>
    <w:rsid w:val="00C638D1"/>
    <w:rsid w:val="00C6457F"/>
    <w:rsid w:val="00CB2FB2"/>
    <w:rsid w:val="00CD03A2"/>
    <w:rsid w:val="00D21E65"/>
    <w:rsid w:val="00D44886"/>
    <w:rsid w:val="00D478C1"/>
    <w:rsid w:val="00D646B0"/>
    <w:rsid w:val="00D6648F"/>
    <w:rsid w:val="00D76920"/>
    <w:rsid w:val="00D77A26"/>
    <w:rsid w:val="00D8118F"/>
    <w:rsid w:val="00D83353"/>
    <w:rsid w:val="00D924DF"/>
    <w:rsid w:val="00DA65D8"/>
    <w:rsid w:val="00DB1570"/>
    <w:rsid w:val="00DD7784"/>
    <w:rsid w:val="00DE1BEE"/>
    <w:rsid w:val="00E05F68"/>
    <w:rsid w:val="00E10CEA"/>
    <w:rsid w:val="00E2325F"/>
    <w:rsid w:val="00E3552E"/>
    <w:rsid w:val="00E45CF1"/>
    <w:rsid w:val="00E560EB"/>
    <w:rsid w:val="00E56680"/>
    <w:rsid w:val="00E64114"/>
    <w:rsid w:val="00E649F6"/>
    <w:rsid w:val="00E878A5"/>
    <w:rsid w:val="00E91420"/>
    <w:rsid w:val="00EA1AC6"/>
    <w:rsid w:val="00EA4BC0"/>
    <w:rsid w:val="00EA67B1"/>
    <w:rsid w:val="00EA7553"/>
    <w:rsid w:val="00EA7651"/>
    <w:rsid w:val="00ED0A03"/>
    <w:rsid w:val="00EE15DC"/>
    <w:rsid w:val="00EE7831"/>
    <w:rsid w:val="00F058E8"/>
    <w:rsid w:val="00F1056E"/>
    <w:rsid w:val="00F11498"/>
    <w:rsid w:val="00F122C7"/>
    <w:rsid w:val="00F244FF"/>
    <w:rsid w:val="00F350C1"/>
    <w:rsid w:val="00F371D4"/>
    <w:rsid w:val="00F44D27"/>
    <w:rsid w:val="00F46EAF"/>
    <w:rsid w:val="00F621D7"/>
    <w:rsid w:val="00F645C4"/>
    <w:rsid w:val="00F663D9"/>
    <w:rsid w:val="00F66BFB"/>
    <w:rsid w:val="00F7759A"/>
    <w:rsid w:val="00F77863"/>
    <w:rsid w:val="00F85EB8"/>
    <w:rsid w:val="00F87512"/>
    <w:rsid w:val="00F917A1"/>
    <w:rsid w:val="00F93F9D"/>
    <w:rsid w:val="00F968AC"/>
    <w:rsid w:val="00FA0A53"/>
    <w:rsid w:val="00FB1151"/>
    <w:rsid w:val="00FB156E"/>
    <w:rsid w:val="00FB5205"/>
    <w:rsid w:val="00FD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7</cp:revision>
  <cp:lastPrinted>2015-04-02T11:54:00Z</cp:lastPrinted>
  <dcterms:created xsi:type="dcterms:W3CDTF">2016-11-09T09:30:00Z</dcterms:created>
  <dcterms:modified xsi:type="dcterms:W3CDTF">2016-11-11T07:19:00Z</dcterms:modified>
</cp:coreProperties>
</file>